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82" w:rsidRDefault="001B5382">
      <w:r>
        <w:t>Plan discussed with Habil and Leslie on 07/24/19</w:t>
      </w:r>
    </w:p>
    <w:tbl>
      <w:tblPr>
        <w:tblStyle w:val="TableGrid"/>
        <w:tblW w:w="10101" w:type="dxa"/>
        <w:tblLook w:val="04A0" w:firstRow="1" w:lastRow="0" w:firstColumn="1" w:lastColumn="0" w:noHBand="0" w:noVBand="1"/>
      </w:tblPr>
      <w:tblGrid>
        <w:gridCol w:w="914"/>
        <w:gridCol w:w="1239"/>
        <w:gridCol w:w="1264"/>
        <w:gridCol w:w="623"/>
        <w:gridCol w:w="1235"/>
        <w:gridCol w:w="449"/>
        <w:gridCol w:w="1742"/>
        <w:gridCol w:w="449"/>
        <w:gridCol w:w="2186"/>
      </w:tblGrid>
      <w:tr w:rsidR="00B40C68" w:rsidTr="00B45F3C">
        <w:tc>
          <w:tcPr>
            <w:tcW w:w="914" w:type="dxa"/>
            <w:vMerge w:val="restart"/>
          </w:tcPr>
          <w:p w:rsidR="00B40C68" w:rsidRDefault="00B40C68" w:rsidP="001B5382">
            <w:r>
              <w:t>Study</w:t>
            </w:r>
          </w:p>
        </w:tc>
        <w:tc>
          <w:tcPr>
            <w:tcW w:w="1239" w:type="dxa"/>
            <w:vMerge w:val="restart"/>
          </w:tcPr>
          <w:p w:rsidR="00B40C68" w:rsidRDefault="00B40C68" w:rsidP="00B40C68">
            <w:pPr>
              <w:jc w:val="center"/>
            </w:pPr>
            <w:r>
              <w:t>Subject</w:t>
            </w:r>
          </w:p>
        </w:tc>
        <w:tc>
          <w:tcPr>
            <w:tcW w:w="1264" w:type="dxa"/>
            <w:vMerge w:val="restart"/>
          </w:tcPr>
          <w:p w:rsidR="00B40C68" w:rsidRDefault="00B40C68" w:rsidP="00B40C68">
            <w:pPr>
              <w:jc w:val="center"/>
            </w:pPr>
            <w:r>
              <w:t>Treatment</w:t>
            </w:r>
          </w:p>
        </w:tc>
        <w:tc>
          <w:tcPr>
            <w:tcW w:w="623" w:type="dxa"/>
            <w:vMerge w:val="restart"/>
          </w:tcPr>
          <w:p w:rsidR="00B40C68" w:rsidRDefault="00B40C68" w:rsidP="00B40C68">
            <w:pPr>
              <w:jc w:val="center"/>
            </w:pPr>
            <w:r>
              <w:t>Sex</w:t>
            </w:r>
          </w:p>
        </w:tc>
        <w:tc>
          <w:tcPr>
            <w:tcW w:w="1235" w:type="dxa"/>
            <w:vMerge w:val="restart"/>
          </w:tcPr>
          <w:p w:rsidR="00B40C68" w:rsidRDefault="00B40C68" w:rsidP="00B40C68">
            <w:pPr>
              <w:jc w:val="center"/>
            </w:pPr>
            <w:r>
              <w:t>Type of sample</w:t>
            </w:r>
          </w:p>
        </w:tc>
        <w:tc>
          <w:tcPr>
            <w:tcW w:w="2191" w:type="dxa"/>
            <w:gridSpan w:val="2"/>
          </w:tcPr>
          <w:p w:rsidR="00B40C68" w:rsidRDefault="00B40C68" w:rsidP="00B40C68">
            <w:pPr>
              <w:jc w:val="center"/>
            </w:pPr>
            <w:r>
              <w:t>PRE-treatment</w:t>
            </w:r>
          </w:p>
        </w:tc>
        <w:tc>
          <w:tcPr>
            <w:tcW w:w="2635" w:type="dxa"/>
            <w:gridSpan w:val="2"/>
          </w:tcPr>
          <w:p w:rsidR="00B40C68" w:rsidRDefault="00B40C68" w:rsidP="00B40C68">
            <w:pPr>
              <w:jc w:val="center"/>
            </w:pPr>
            <w:r>
              <w:t>POST-treatment</w:t>
            </w:r>
          </w:p>
        </w:tc>
      </w:tr>
      <w:tr w:rsidR="00B40C68" w:rsidTr="00B45F3C">
        <w:tc>
          <w:tcPr>
            <w:tcW w:w="914" w:type="dxa"/>
            <w:vMerge/>
          </w:tcPr>
          <w:p w:rsidR="00B40C68" w:rsidRDefault="00B40C68" w:rsidP="00B40C68">
            <w:pPr>
              <w:jc w:val="center"/>
            </w:pPr>
          </w:p>
        </w:tc>
        <w:tc>
          <w:tcPr>
            <w:tcW w:w="1239" w:type="dxa"/>
            <w:vMerge/>
          </w:tcPr>
          <w:p w:rsidR="00B40C68" w:rsidRDefault="00B40C68" w:rsidP="00B40C68">
            <w:pPr>
              <w:jc w:val="center"/>
            </w:pPr>
          </w:p>
        </w:tc>
        <w:tc>
          <w:tcPr>
            <w:tcW w:w="1264" w:type="dxa"/>
            <w:vMerge/>
          </w:tcPr>
          <w:p w:rsidR="00B40C68" w:rsidRDefault="00B40C68" w:rsidP="00B40C68">
            <w:pPr>
              <w:jc w:val="center"/>
            </w:pPr>
          </w:p>
        </w:tc>
        <w:tc>
          <w:tcPr>
            <w:tcW w:w="623" w:type="dxa"/>
            <w:vMerge/>
          </w:tcPr>
          <w:p w:rsidR="00B40C68" w:rsidRDefault="00B40C68" w:rsidP="00B40C68">
            <w:pPr>
              <w:jc w:val="center"/>
            </w:pPr>
          </w:p>
        </w:tc>
        <w:tc>
          <w:tcPr>
            <w:tcW w:w="1235" w:type="dxa"/>
            <w:vMerge/>
          </w:tcPr>
          <w:p w:rsidR="00B40C68" w:rsidRDefault="00B40C68" w:rsidP="00B40C68">
            <w:pPr>
              <w:jc w:val="center"/>
            </w:pPr>
          </w:p>
        </w:tc>
        <w:tc>
          <w:tcPr>
            <w:tcW w:w="449" w:type="dxa"/>
          </w:tcPr>
          <w:p w:rsidR="00B40C68" w:rsidRDefault="00B40C68" w:rsidP="00B40C68">
            <w:pPr>
              <w:jc w:val="center"/>
            </w:pPr>
            <w:r>
              <w:t>#</w:t>
            </w:r>
          </w:p>
        </w:tc>
        <w:tc>
          <w:tcPr>
            <w:tcW w:w="1742" w:type="dxa"/>
          </w:tcPr>
          <w:p w:rsidR="00B40C68" w:rsidRDefault="00B40C68" w:rsidP="00B40C68">
            <w:pPr>
              <w:jc w:val="center"/>
            </w:pPr>
            <w:r>
              <w:t>Sample name</w:t>
            </w:r>
          </w:p>
        </w:tc>
        <w:tc>
          <w:tcPr>
            <w:tcW w:w="449" w:type="dxa"/>
          </w:tcPr>
          <w:p w:rsidR="00B40C68" w:rsidRDefault="00B40C68" w:rsidP="00B40C68">
            <w:pPr>
              <w:jc w:val="center"/>
            </w:pPr>
            <w:r>
              <w:t>#</w:t>
            </w:r>
          </w:p>
        </w:tc>
        <w:tc>
          <w:tcPr>
            <w:tcW w:w="2186" w:type="dxa"/>
          </w:tcPr>
          <w:p w:rsidR="00B40C68" w:rsidRDefault="00B40C68" w:rsidP="00B40C68">
            <w:pPr>
              <w:jc w:val="center"/>
            </w:pPr>
            <w:r>
              <w:t>Sample name</w:t>
            </w:r>
          </w:p>
        </w:tc>
      </w:tr>
      <w:tr w:rsidR="0093377D" w:rsidTr="00B45F3C">
        <w:tc>
          <w:tcPr>
            <w:tcW w:w="914" w:type="dxa"/>
          </w:tcPr>
          <w:p w:rsidR="0093377D" w:rsidRDefault="0093377D" w:rsidP="00B40C68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bottom"/>
          </w:tcPr>
          <w:p w:rsidR="0093377D" w:rsidRPr="00130521" w:rsidRDefault="0093377D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</w:p>
        </w:tc>
        <w:tc>
          <w:tcPr>
            <w:tcW w:w="1264" w:type="dxa"/>
          </w:tcPr>
          <w:p w:rsidR="0093377D" w:rsidRDefault="0093377D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93377D" w:rsidRDefault="0093377D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93377D" w:rsidRDefault="0093377D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42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 pre pre</w:t>
            </w:r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86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003 pre post</w:t>
            </w:r>
          </w:p>
        </w:tc>
      </w:tr>
      <w:tr w:rsidR="0093377D" w:rsidTr="00B45F3C">
        <w:tc>
          <w:tcPr>
            <w:tcW w:w="914" w:type="dxa"/>
          </w:tcPr>
          <w:p w:rsidR="0093377D" w:rsidRDefault="0093377D" w:rsidP="00B40C68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bottom"/>
          </w:tcPr>
          <w:p w:rsidR="0093377D" w:rsidRPr="00130521" w:rsidRDefault="0093377D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006</w:t>
            </w:r>
          </w:p>
        </w:tc>
        <w:tc>
          <w:tcPr>
            <w:tcW w:w="1264" w:type="dxa"/>
          </w:tcPr>
          <w:p w:rsidR="0093377D" w:rsidRDefault="0093377D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93377D" w:rsidRDefault="0093377D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93377D" w:rsidRDefault="0093377D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742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 pre pre</w:t>
            </w:r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186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 pre post</w:t>
            </w:r>
          </w:p>
        </w:tc>
      </w:tr>
      <w:tr w:rsidR="0093377D" w:rsidTr="00B45F3C">
        <w:tc>
          <w:tcPr>
            <w:tcW w:w="914" w:type="dxa"/>
          </w:tcPr>
          <w:p w:rsidR="0093377D" w:rsidRDefault="0093377D" w:rsidP="00B40C68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bottom"/>
          </w:tcPr>
          <w:p w:rsidR="0093377D" w:rsidRPr="00130521" w:rsidRDefault="0093377D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007</w:t>
            </w:r>
          </w:p>
        </w:tc>
        <w:tc>
          <w:tcPr>
            <w:tcW w:w="1264" w:type="dxa"/>
          </w:tcPr>
          <w:p w:rsidR="0093377D" w:rsidRDefault="0093377D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93377D" w:rsidRDefault="0093377D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93377D" w:rsidRDefault="0093377D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42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007 pre pre</w:t>
            </w:r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86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007 pre post</w:t>
            </w:r>
          </w:p>
        </w:tc>
      </w:tr>
      <w:tr w:rsidR="0093377D" w:rsidTr="00B45F3C">
        <w:tc>
          <w:tcPr>
            <w:tcW w:w="914" w:type="dxa"/>
          </w:tcPr>
          <w:p w:rsidR="0093377D" w:rsidRDefault="0093377D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93377D" w:rsidRPr="00130521" w:rsidRDefault="0093377D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1264" w:type="dxa"/>
          </w:tcPr>
          <w:p w:rsidR="0093377D" w:rsidRDefault="0093377D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93377D" w:rsidRDefault="0093377D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93377D" w:rsidRDefault="0093377D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42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10v7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86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10v9</w:t>
            </w:r>
            <w:proofErr w:type="spellEnd"/>
          </w:p>
        </w:tc>
      </w:tr>
      <w:tr w:rsidR="0093377D" w:rsidTr="00B45F3C">
        <w:tc>
          <w:tcPr>
            <w:tcW w:w="914" w:type="dxa"/>
          </w:tcPr>
          <w:p w:rsidR="0093377D" w:rsidRDefault="0093377D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93377D" w:rsidRPr="00130521" w:rsidRDefault="0093377D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013</w:t>
            </w:r>
          </w:p>
        </w:tc>
        <w:tc>
          <w:tcPr>
            <w:tcW w:w="1264" w:type="dxa"/>
          </w:tcPr>
          <w:p w:rsidR="0093377D" w:rsidRDefault="0093377D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93377D" w:rsidRDefault="0093377D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93377D" w:rsidRDefault="0093377D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42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13v7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86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13v9</w:t>
            </w:r>
            <w:proofErr w:type="spellEnd"/>
          </w:p>
        </w:tc>
      </w:tr>
      <w:tr w:rsidR="0093377D" w:rsidTr="00B45F3C">
        <w:tc>
          <w:tcPr>
            <w:tcW w:w="914" w:type="dxa"/>
          </w:tcPr>
          <w:p w:rsidR="0093377D" w:rsidRDefault="0093377D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93377D" w:rsidRPr="00130521" w:rsidRDefault="0093377D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014</w:t>
            </w:r>
          </w:p>
        </w:tc>
        <w:tc>
          <w:tcPr>
            <w:tcW w:w="1264" w:type="dxa"/>
          </w:tcPr>
          <w:p w:rsidR="0093377D" w:rsidRDefault="0093377D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93377D" w:rsidRDefault="0093377D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93377D" w:rsidRDefault="0093377D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42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14v7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86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14v9</w:t>
            </w:r>
            <w:proofErr w:type="spellEnd"/>
          </w:p>
        </w:tc>
      </w:tr>
      <w:tr w:rsidR="0093377D" w:rsidTr="00B45F3C">
        <w:tc>
          <w:tcPr>
            <w:tcW w:w="914" w:type="dxa"/>
          </w:tcPr>
          <w:p w:rsidR="0093377D" w:rsidRDefault="0093377D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93377D" w:rsidRPr="00130521" w:rsidRDefault="0093377D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018</w:t>
            </w:r>
          </w:p>
        </w:tc>
        <w:tc>
          <w:tcPr>
            <w:tcW w:w="1264" w:type="dxa"/>
          </w:tcPr>
          <w:p w:rsidR="0093377D" w:rsidRDefault="0093377D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93377D" w:rsidRDefault="0093377D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93377D" w:rsidRDefault="0093377D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742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18v7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186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18v9</w:t>
            </w:r>
            <w:proofErr w:type="spellEnd"/>
          </w:p>
        </w:tc>
      </w:tr>
      <w:tr w:rsidR="0093377D" w:rsidTr="00B45F3C">
        <w:tc>
          <w:tcPr>
            <w:tcW w:w="914" w:type="dxa"/>
          </w:tcPr>
          <w:p w:rsidR="0093377D" w:rsidRDefault="0093377D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93377D" w:rsidRPr="00130521" w:rsidRDefault="0093377D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023</w:t>
            </w:r>
          </w:p>
        </w:tc>
        <w:tc>
          <w:tcPr>
            <w:tcW w:w="1264" w:type="dxa"/>
          </w:tcPr>
          <w:p w:rsidR="0093377D" w:rsidRDefault="0093377D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93377D" w:rsidRDefault="0093377D" w:rsidP="00B40C68">
            <w:pPr>
              <w:jc w:val="center"/>
            </w:pPr>
            <w:r>
              <w:t>F</w:t>
            </w:r>
          </w:p>
        </w:tc>
        <w:tc>
          <w:tcPr>
            <w:tcW w:w="1235" w:type="dxa"/>
          </w:tcPr>
          <w:p w:rsidR="0093377D" w:rsidRDefault="0093377D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42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23v7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186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23v9</w:t>
            </w:r>
            <w:proofErr w:type="spellEnd"/>
          </w:p>
        </w:tc>
      </w:tr>
      <w:tr w:rsidR="0093377D" w:rsidTr="00B45F3C">
        <w:tc>
          <w:tcPr>
            <w:tcW w:w="914" w:type="dxa"/>
          </w:tcPr>
          <w:p w:rsidR="0093377D" w:rsidRDefault="0093377D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93377D" w:rsidRPr="00130521" w:rsidRDefault="0093377D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027</w:t>
            </w:r>
          </w:p>
        </w:tc>
        <w:tc>
          <w:tcPr>
            <w:tcW w:w="1264" w:type="dxa"/>
          </w:tcPr>
          <w:p w:rsidR="0093377D" w:rsidRDefault="0093377D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93377D" w:rsidRDefault="0093377D" w:rsidP="00B40C68">
            <w:pPr>
              <w:jc w:val="center"/>
            </w:pPr>
            <w:r>
              <w:t>F</w:t>
            </w:r>
          </w:p>
        </w:tc>
        <w:tc>
          <w:tcPr>
            <w:tcW w:w="1235" w:type="dxa"/>
          </w:tcPr>
          <w:p w:rsidR="0093377D" w:rsidRDefault="0093377D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742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27v7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186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27v9</w:t>
            </w:r>
            <w:proofErr w:type="spellEnd"/>
          </w:p>
        </w:tc>
      </w:tr>
      <w:tr w:rsidR="0093377D" w:rsidTr="00B45F3C">
        <w:tc>
          <w:tcPr>
            <w:tcW w:w="914" w:type="dxa"/>
          </w:tcPr>
          <w:p w:rsidR="0093377D" w:rsidRDefault="0093377D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93377D" w:rsidRPr="00130521" w:rsidRDefault="0093377D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028</w:t>
            </w:r>
          </w:p>
        </w:tc>
        <w:tc>
          <w:tcPr>
            <w:tcW w:w="1264" w:type="dxa"/>
          </w:tcPr>
          <w:p w:rsidR="0093377D" w:rsidRDefault="0093377D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93377D" w:rsidRDefault="0093377D" w:rsidP="00B40C68">
            <w:pPr>
              <w:jc w:val="center"/>
            </w:pPr>
            <w:r>
              <w:t>F</w:t>
            </w:r>
          </w:p>
        </w:tc>
        <w:tc>
          <w:tcPr>
            <w:tcW w:w="1235" w:type="dxa"/>
          </w:tcPr>
          <w:p w:rsidR="0093377D" w:rsidRDefault="0093377D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742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28v7</w:t>
            </w:r>
            <w:proofErr w:type="spellEnd"/>
          </w:p>
        </w:tc>
        <w:tc>
          <w:tcPr>
            <w:tcW w:w="449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86" w:type="dxa"/>
          </w:tcPr>
          <w:p w:rsidR="0093377D" w:rsidRDefault="0093377D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28v9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029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F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029 </w:t>
            </w:r>
            <w:proofErr w:type="spellStart"/>
            <w:r>
              <w:rPr>
                <w:rFonts w:ascii="Calibri" w:hAnsi="Calibri" w:cs="Calibri"/>
                <w:color w:val="000000"/>
              </w:rPr>
              <w:t>v7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029 </w:t>
            </w:r>
            <w:proofErr w:type="spellStart"/>
            <w:r>
              <w:rPr>
                <w:rFonts w:ascii="Calibri" w:hAnsi="Calibri" w:cs="Calibri"/>
                <w:color w:val="000000"/>
              </w:rPr>
              <w:t>v9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032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032 </w:t>
            </w:r>
            <w:proofErr w:type="spellStart"/>
            <w:r>
              <w:rPr>
                <w:rFonts w:ascii="Calibri" w:hAnsi="Calibri" w:cs="Calibri"/>
                <w:color w:val="000000"/>
              </w:rPr>
              <w:t>v7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032 </w:t>
            </w:r>
            <w:proofErr w:type="spellStart"/>
            <w:r>
              <w:rPr>
                <w:rFonts w:ascii="Calibri" w:hAnsi="Calibri" w:cs="Calibri"/>
                <w:color w:val="000000"/>
              </w:rPr>
              <w:t>v9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034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Placebo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F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034 </w:t>
            </w:r>
            <w:proofErr w:type="spellStart"/>
            <w:r>
              <w:rPr>
                <w:rFonts w:ascii="Calibri" w:hAnsi="Calibri" w:cs="Calibri"/>
                <w:color w:val="000000"/>
              </w:rPr>
              <w:t>v7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034 </w:t>
            </w:r>
            <w:proofErr w:type="spellStart"/>
            <w:r>
              <w:rPr>
                <w:rFonts w:ascii="Calibri" w:hAnsi="Calibri" w:cs="Calibri"/>
                <w:color w:val="000000"/>
              </w:rPr>
              <w:t>v9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1239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449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1742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449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2186" w:type="dxa"/>
          </w:tcPr>
          <w:p w:rsidR="00B40C68" w:rsidRDefault="00B40C68" w:rsidP="00B40C68">
            <w:pPr>
              <w:jc w:val="center"/>
            </w:pPr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004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 pre pre</w:t>
            </w:r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004 pre post</w:t>
            </w:r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005b</w:t>
            </w:r>
            <w:proofErr w:type="spellEnd"/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005b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 pre</w:t>
            </w:r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005b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 post</w:t>
            </w:r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1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 pre pre</w:t>
            </w:r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009 pre post</w:t>
            </w:r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11v7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11v9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015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15v7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15v9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016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16v7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16v9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021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21v7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21v9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F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24v7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24v9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030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F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030 </w:t>
            </w:r>
            <w:proofErr w:type="spellStart"/>
            <w:r>
              <w:rPr>
                <w:rFonts w:ascii="Calibri" w:hAnsi="Calibri" w:cs="Calibri"/>
                <w:color w:val="000000"/>
              </w:rPr>
              <w:t>v7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030 </w:t>
            </w:r>
            <w:proofErr w:type="spellStart"/>
            <w:r>
              <w:rPr>
                <w:rFonts w:ascii="Calibri" w:hAnsi="Calibri" w:cs="Calibri"/>
                <w:color w:val="000000"/>
              </w:rPr>
              <w:t>v9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2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033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033 </w:t>
            </w:r>
            <w:proofErr w:type="spellStart"/>
            <w:r>
              <w:rPr>
                <w:rFonts w:ascii="Calibri" w:hAnsi="Calibri" w:cs="Calibri"/>
                <w:color w:val="000000"/>
              </w:rPr>
              <w:t>v7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033 </w:t>
            </w:r>
            <w:proofErr w:type="spellStart"/>
            <w:r>
              <w:rPr>
                <w:rFonts w:ascii="Calibri" w:hAnsi="Calibri" w:cs="Calibri"/>
                <w:color w:val="000000"/>
              </w:rPr>
              <w:t>v9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3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41 </w:t>
            </w:r>
            <w:proofErr w:type="spellStart"/>
            <w:r>
              <w:rPr>
                <w:rFonts w:ascii="Calibri" w:hAnsi="Calibri" w:cs="Calibri"/>
                <w:color w:val="000000"/>
              </w:rPr>
              <w:t>v1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41 </w:t>
            </w:r>
            <w:proofErr w:type="spellStart"/>
            <w:r>
              <w:rPr>
                <w:rFonts w:ascii="Calibri" w:hAnsi="Calibri" w:cs="Calibri"/>
                <w:color w:val="000000"/>
              </w:rPr>
              <w:t>v4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3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42 </w:t>
            </w:r>
            <w:proofErr w:type="spellStart"/>
            <w:r>
              <w:rPr>
                <w:rFonts w:ascii="Calibri" w:hAnsi="Calibri" w:cs="Calibri"/>
                <w:color w:val="000000"/>
              </w:rPr>
              <w:t>v1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42 </w:t>
            </w:r>
            <w:proofErr w:type="spellStart"/>
            <w:r>
              <w:rPr>
                <w:rFonts w:ascii="Calibri" w:hAnsi="Calibri" w:cs="Calibri"/>
                <w:color w:val="000000"/>
              </w:rPr>
              <w:t>v4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3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43 </w:t>
            </w:r>
            <w:proofErr w:type="spellStart"/>
            <w:r>
              <w:rPr>
                <w:rFonts w:ascii="Calibri" w:hAnsi="Calibri" w:cs="Calibri"/>
                <w:color w:val="000000"/>
              </w:rPr>
              <w:t>v1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43 </w:t>
            </w:r>
            <w:proofErr w:type="spellStart"/>
            <w:r>
              <w:rPr>
                <w:rFonts w:ascii="Calibri" w:hAnsi="Calibri" w:cs="Calibri"/>
                <w:color w:val="000000"/>
              </w:rPr>
              <w:t>v4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3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44 </w:t>
            </w:r>
            <w:proofErr w:type="spellStart"/>
            <w:r>
              <w:rPr>
                <w:rFonts w:ascii="Calibri" w:hAnsi="Calibri" w:cs="Calibri"/>
                <w:color w:val="000000"/>
              </w:rPr>
              <w:t>v1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44 </w:t>
            </w:r>
            <w:proofErr w:type="spellStart"/>
            <w:r>
              <w:rPr>
                <w:rFonts w:ascii="Calibri" w:hAnsi="Calibri" w:cs="Calibri"/>
                <w:color w:val="000000"/>
              </w:rPr>
              <w:t>v4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3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 </w:t>
            </w:r>
            <w:proofErr w:type="spellStart"/>
            <w:r>
              <w:rPr>
                <w:rFonts w:ascii="Calibri" w:hAnsi="Calibri" w:cs="Calibri"/>
                <w:color w:val="000000"/>
              </w:rPr>
              <w:t>v1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 </w:t>
            </w:r>
            <w:proofErr w:type="spellStart"/>
            <w:r>
              <w:rPr>
                <w:rFonts w:ascii="Calibri" w:hAnsi="Calibri" w:cs="Calibri"/>
                <w:color w:val="000000"/>
              </w:rPr>
              <w:t>v4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3</w:t>
            </w:r>
          </w:p>
        </w:tc>
        <w:tc>
          <w:tcPr>
            <w:tcW w:w="1239" w:type="dxa"/>
          </w:tcPr>
          <w:p w:rsidR="00B40C68" w:rsidRDefault="00B40C68" w:rsidP="00B40C68">
            <w:pPr>
              <w:jc w:val="center"/>
            </w:pPr>
            <w:r>
              <w:t>46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proofErr w:type="spellStart"/>
            <w:r>
              <w:t>PBMC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46 </w:t>
            </w:r>
            <w:proofErr w:type="spellStart"/>
            <w:r>
              <w:rPr>
                <w:rFonts w:ascii="Calibri" w:hAnsi="Calibri" w:cs="Calibri"/>
                <w:color w:val="000000"/>
              </w:rPr>
              <w:t>v1</w:t>
            </w:r>
            <w:proofErr w:type="spellEnd"/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46 </w:t>
            </w:r>
            <w:proofErr w:type="spellStart"/>
            <w:r>
              <w:rPr>
                <w:rFonts w:ascii="Calibri" w:hAnsi="Calibri" w:cs="Calibri"/>
                <w:color w:val="000000"/>
              </w:rPr>
              <w:t>v4</w:t>
            </w:r>
            <w:proofErr w:type="spellEnd"/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1239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3</w:t>
            </w:r>
          </w:p>
        </w:tc>
        <w:tc>
          <w:tcPr>
            <w:tcW w:w="1239" w:type="dxa"/>
            <w:vAlign w:val="bottom"/>
          </w:tcPr>
          <w:p w:rsidR="00B40C68" w:rsidRPr="00130521" w:rsidRDefault="00B40C68" w:rsidP="00B40C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0521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r>
              <w:t>Buccal</w:t>
            </w:r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43D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 swab 1</w:t>
            </w:r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43D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9 </w:t>
            </w:r>
            <w:proofErr w:type="spellStart"/>
            <w:r>
              <w:rPr>
                <w:rFonts w:ascii="Calibri" w:hAnsi="Calibri" w:cs="Calibri"/>
                <w:color w:val="000000"/>
              </w:rPr>
              <w:t>wk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swab</w:t>
            </w:r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jc w:val="center"/>
            </w:pPr>
            <w:r>
              <w:t>4</w:t>
            </w:r>
          </w:p>
        </w:tc>
        <w:tc>
          <w:tcPr>
            <w:tcW w:w="1239" w:type="dxa"/>
          </w:tcPr>
          <w:p w:rsidR="00B40C68" w:rsidRDefault="00B40C68" w:rsidP="00B40C68">
            <w:pPr>
              <w:jc w:val="center"/>
            </w:pPr>
            <w:proofErr w:type="spellStart"/>
            <w:r>
              <w:t>37yo</w:t>
            </w:r>
            <w:proofErr w:type="spellEnd"/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  <w:r>
              <w:t>Rapamycin</w:t>
            </w: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  <w:r>
              <w:t>M</w:t>
            </w: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  <w:r>
              <w:t>Buccal</w:t>
            </w:r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742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37 </w:t>
            </w:r>
            <w:proofErr w:type="spellStart"/>
            <w:r>
              <w:rPr>
                <w:rFonts w:ascii="Calibri" w:hAnsi="Calibri" w:cs="Calibri"/>
                <w:color w:val="000000"/>
              </w:rPr>
              <w:t>yo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 swab 2</w:t>
            </w:r>
          </w:p>
        </w:tc>
        <w:tc>
          <w:tcPr>
            <w:tcW w:w="44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186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37 </w:t>
            </w:r>
            <w:proofErr w:type="spellStart"/>
            <w:r>
              <w:rPr>
                <w:rFonts w:ascii="Calibri" w:hAnsi="Calibri" w:cs="Calibri"/>
                <w:color w:val="000000"/>
              </w:rPr>
              <w:t>yo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 </w:t>
            </w:r>
            <w:proofErr w:type="spellStart"/>
            <w:r>
              <w:rPr>
                <w:rFonts w:ascii="Calibri" w:hAnsi="Calibri" w:cs="Calibri"/>
                <w:color w:val="000000"/>
              </w:rPr>
              <w:t>wk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swab</w:t>
            </w:r>
          </w:p>
        </w:tc>
      </w:tr>
      <w:tr w:rsidR="00B40C68" w:rsidTr="00B45F3C">
        <w:tc>
          <w:tcPr>
            <w:tcW w:w="914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9" w:type="dxa"/>
          </w:tcPr>
          <w:p w:rsidR="00B40C68" w:rsidRDefault="00B40C68" w:rsidP="00B40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4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623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1235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449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1742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449" w:type="dxa"/>
          </w:tcPr>
          <w:p w:rsidR="00B40C68" w:rsidRDefault="00B40C68" w:rsidP="00B40C68">
            <w:pPr>
              <w:jc w:val="center"/>
            </w:pPr>
          </w:p>
        </w:tc>
        <w:tc>
          <w:tcPr>
            <w:tcW w:w="2186" w:type="dxa"/>
          </w:tcPr>
          <w:p w:rsidR="00B40C68" w:rsidRDefault="00B40C68" w:rsidP="00B40C68">
            <w:pPr>
              <w:jc w:val="center"/>
            </w:pPr>
          </w:p>
        </w:tc>
      </w:tr>
      <w:tr w:rsidR="00B45F3C" w:rsidTr="00B45F3C">
        <w:tc>
          <w:tcPr>
            <w:tcW w:w="914" w:type="dxa"/>
          </w:tcPr>
          <w:p w:rsidR="00B45F3C" w:rsidRDefault="00B45F3C" w:rsidP="00B45F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BLANKS</w:t>
            </w:r>
          </w:p>
        </w:tc>
        <w:tc>
          <w:tcPr>
            <w:tcW w:w="1239" w:type="dxa"/>
          </w:tcPr>
          <w:p w:rsidR="00B45F3C" w:rsidRDefault="00B45F3C" w:rsidP="00B45F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4" w:type="dxa"/>
          </w:tcPr>
          <w:p w:rsidR="00B45F3C" w:rsidRDefault="00B45F3C" w:rsidP="00B45F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NA10858_1</w:t>
            </w:r>
            <w:proofErr w:type="spellEnd"/>
          </w:p>
        </w:tc>
        <w:tc>
          <w:tcPr>
            <w:tcW w:w="623" w:type="dxa"/>
          </w:tcPr>
          <w:p w:rsidR="00B45F3C" w:rsidRDefault="00B45F3C" w:rsidP="00B45F3C">
            <w:pPr>
              <w:jc w:val="center"/>
            </w:pPr>
          </w:p>
        </w:tc>
        <w:tc>
          <w:tcPr>
            <w:tcW w:w="1235" w:type="dxa"/>
          </w:tcPr>
          <w:p w:rsidR="00B45F3C" w:rsidRDefault="00B45F3C" w:rsidP="00B45F3C">
            <w:pPr>
              <w:jc w:val="center"/>
            </w:pPr>
          </w:p>
        </w:tc>
        <w:tc>
          <w:tcPr>
            <w:tcW w:w="449" w:type="dxa"/>
          </w:tcPr>
          <w:p w:rsidR="00B45F3C" w:rsidRDefault="00B45F3C" w:rsidP="00B45F3C">
            <w:pPr>
              <w:jc w:val="center"/>
            </w:pPr>
          </w:p>
        </w:tc>
        <w:tc>
          <w:tcPr>
            <w:tcW w:w="1742" w:type="dxa"/>
          </w:tcPr>
          <w:p w:rsidR="00B45F3C" w:rsidRDefault="00B45F3C" w:rsidP="00B45F3C">
            <w:pPr>
              <w:jc w:val="center"/>
            </w:pPr>
          </w:p>
        </w:tc>
        <w:tc>
          <w:tcPr>
            <w:tcW w:w="449" w:type="dxa"/>
          </w:tcPr>
          <w:p w:rsidR="00B45F3C" w:rsidRDefault="00B45F3C" w:rsidP="00B45F3C">
            <w:pPr>
              <w:jc w:val="center"/>
            </w:pPr>
          </w:p>
        </w:tc>
        <w:tc>
          <w:tcPr>
            <w:tcW w:w="2186" w:type="dxa"/>
          </w:tcPr>
          <w:p w:rsidR="00B45F3C" w:rsidRDefault="00B45F3C" w:rsidP="00B45F3C">
            <w:pPr>
              <w:jc w:val="center"/>
            </w:pPr>
          </w:p>
        </w:tc>
      </w:tr>
      <w:tr w:rsidR="00B45F3C" w:rsidTr="00B45F3C">
        <w:tc>
          <w:tcPr>
            <w:tcW w:w="914" w:type="dxa"/>
          </w:tcPr>
          <w:p w:rsidR="00B45F3C" w:rsidRDefault="00B45F3C" w:rsidP="00B45F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9" w:type="dxa"/>
          </w:tcPr>
          <w:p w:rsidR="00B45F3C" w:rsidRDefault="00B45F3C" w:rsidP="00B45F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64" w:type="dxa"/>
          </w:tcPr>
          <w:p w:rsidR="00B45F3C" w:rsidRDefault="00B45F3C" w:rsidP="00B45F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NA10858_2</w:t>
            </w:r>
            <w:proofErr w:type="spellEnd"/>
          </w:p>
        </w:tc>
        <w:tc>
          <w:tcPr>
            <w:tcW w:w="623" w:type="dxa"/>
          </w:tcPr>
          <w:p w:rsidR="00B45F3C" w:rsidRDefault="00B45F3C" w:rsidP="00B45F3C">
            <w:pPr>
              <w:jc w:val="center"/>
            </w:pPr>
          </w:p>
        </w:tc>
        <w:tc>
          <w:tcPr>
            <w:tcW w:w="1235" w:type="dxa"/>
          </w:tcPr>
          <w:p w:rsidR="00B45F3C" w:rsidRDefault="00B45F3C" w:rsidP="00B45F3C">
            <w:pPr>
              <w:jc w:val="center"/>
            </w:pPr>
          </w:p>
        </w:tc>
        <w:tc>
          <w:tcPr>
            <w:tcW w:w="449" w:type="dxa"/>
          </w:tcPr>
          <w:p w:rsidR="00B45F3C" w:rsidRDefault="00B45F3C" w:rsidP="00B45F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2" w:type="dxa"/>
          </w:tcPr>
          <w:p w:rsidR="00B45F3C" w:rsidRDefault="00B45F3C" w:rsidP="00B45F3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9" w:type="dxa"/>
          </w:tcPr>
          <w:p w:rsidR="00B45F3C" w:rsidRDefault="00B45F3C" w:rsidP="00B45F3C">
            <w:pPr>
              <w:jc w:val="center"/>
            </w:pPr>
          </w:p>
        </w:tc>
        <w:tc>
          <w:tcPr>
            <w:tcW w:w="2186" w:type="dxa"/>
          </w:tcPr>
          <w:p w:rsidR="00B45F3C" w:rsidRDefault="00B45F3C" w:rsidP="00B45F3C">
            <w:pPr>
              <w:jc w:val="center"/>
            </w:pPr>
          </w:p>
        </w:tc>
      </w:tr>
    </w:tbl>
    <w:p w:rsidR="00896B25" w:rsidRDefault="00896B25" w:rsidP="00A83315">
      <w:pPr>
        <w:spacing w:after="0" w:line="20" w:lineRule="exact"/>
      </w:pPr>
    </w:p>
    <w:p w:rsidR="001B5382" w:rsidRDefault="001B5382" w:rsidP="00A83315">
      <w:pPr>
        <w:spacing w:after="0" w:line="20" w:lineRule="exact"/>
      </w:pPr>
    </w:p>
    <w:p w:rsidR="001B5382" w:rsidRDefault="001B5382" w:rsidP="00A83315">
      <w:pPr>
        <w:spacing w:after="0" w:line="20" w:lineRule="exact"/>
      </w:pPr>
    </w:p>
    <w:p w:rsidR="001B5382" w:rsidRDefault="001B5382" w:rsidP="00A83315">
      <w:pPr>
        <w:spacing w:after="0" w:line="20" w:lineRule="exact"/>
      </w:pPr>
    </w:p>
    <w:p w:rsidR="001B5382" w:rsidRDefault="001B5382" w:rsidP="00A83315">
      <w:pPr>
        <w:spacing w:after="0" w:line="20" w:lineRule="exact"/>
      </w:pPr>
    </w:p>
    <w:p w:rsidR="001B5382" w:rsidRDefault="001B5382" w:rsidP="00A83315">
      <w:pPr>
        <w:spacing w:after="0" w:line="20" w:lineRule="exact"/>
      </w:pPr>
    </w:p>
    <w:p w:rsidR="001B5382" w:rsidRDefault="001B5382" w:rsidP="00A83315">
      <w:pPr>
        <w:spacing w:after="0" w:line="20" w:lineRule="exact"/>
      </w:pPr>
    </w:p>
    <w:p w:rsidR="001B5382" w:rsidRDefault="001B5382" w:rsidP="00A83315">
      <w:pPr>
        <w:spacing w:after="0" w:line="20" w:lineRule="exact"/>
      </w:pPr>
    </w:p>
    <w:p w:rsidR="001B5382" w:rsidRDefault="001B5382" w:rsidP="00A83315">
      <w:pPr>
        <w:spacing w:after="0" w:line="20" w:lineRule="exact"/>
      </w:pPr>
    </w:p>
    <w:p w:rsidR="001B5382" w:rsidRDefault="001B5382" w:rsidP="00A83315">
      <w:pPr>
        <w:spacing w:after="0" w:line="20" w:lineRule="exact"/>
      </w:pPr>
    </w:p>
    <w:p w:rsidR="001B5382" w:rsidRDefault="001B5382" w:rsidP="00A83315">
      <w:pPr>
        <w:spacing w:after="0" w:line="20" w:lineRule="exact"/>
      </w:pPr>
    </w:p>
    <w:p w:rsidR="001B5382" w:rsidRDefault="001B5382" w:rsidP="00A83315">
      <w:pPr>
        <w:spacing w:after="0" w:line="20" w:lineRule="exact"/>
      </w:pPr>
    </w:p>
    <w:p w:rsidR="001B5382" w:rsidRDefault="001B5382" w:rsidP="00A83315">
      <w:pPr>
        <w:spacing w:after="0" w:line="20" w:lineRule="exact"/>
      </w:pPr>
    </w:p>
    <w:p w:rsidR="001B5382" w:rsidRDefault="001B5382" w:rsidP="00035FBA">
      <w:pPr>
        <w:spacing w:before="120" w:after="0" w:line="240" w:lineRule="auto"/>
        <w:ind w:left="432" w:hanging="432"/>
      </w:pPr>
      <w:r>
        <w:t xml:space="preserve">1. </w:t>
      </w:r>
      <w:r>
        <w:tab/>
      </w:r>
      <w:r w:rsidR="00035FBA">
        <w:t xml:space="preserve">Analyze only the </w:t>
      </w:r>
      <w:proofErr w:type="spellStart"/>
      <w:r w:rsidR="00035FBA">
        <w:t>PBMC</w:t>
      </w:r>
      <w:proofErr w:type="spellEnd"/>
      <w:r w:rsidR="00035FBA">
        <w:t xml:space="preserve"> samples (</w:t>
      </w:r>
      <w:proofErr w:type="spellStart"/>
      <w:r w:rsidR="00035FBA">
        <w:t>buccals</w:t>
      </w:r>
      <w:proofErr w:type="spellEnd"/>
      <w:r w:rsidR="00035FBA">
        <w:t xml:space="preserve"> can wait until we are deciding whether they would work better).</w:t>
      </w:r>
    </w:p>
    <w:p w:rsidR="00035FBA" w:rsidRDefault="00035FBA" w:rsidP="00035FBA">
      <w:pPr>
        <w:spacing w:before="120" w:after="0" w:line="240" w:lineRule="auto"/>
        <w:ind w:left="432" w:hanging="432"/>
      </w:pPr>
      <w:r>
        <w:t>2.</w:t>
      </w:r>
      <w:r>
        <w:tab/>
        <w:t xml:space="preserve"> As there are few females and not the same number in the control groups, it may be beneficial to do two analyses: a) all subjects  and  b) just the male subjects.</w:t>
      </w:r>
    </w:p>
    <w:p w:rsidR="00035FBA" w:rsidRDefault="00035FBA" w:rsidP="00035FBA">
      <w:pPr>
        <w:spacing w:before="120" w:after="0" w:line="240" w:lineRule="auto"/>
        <w:ind w:left="432" w:hanging="432"/>
      </w:pPr>
      <w:r>
        <w:t>3.</w:t>
      </w:r>
      <w:r>
        <w:tab/>
        <w:t>There are really two questions to address:</w:t>
      </w:r>
    </w:p>
    <w:p w:rsidR="00035FBA" w:rsidRDefault="002519DB" w:rsidP="00035FBA">
      <w:pPr>
        <w:spacing w:before="80" w:after="0" w:line="240" w:lineRule="auto"/>
        <w:ind w:left="432" w:hanging="432"/>
      </w:pPr>
      <w:r>
        <w:tab/>
        <w:t>a)</w:t>
      </w:r>
      <w:r>
        <w:tab/>
        <w:t>Do the POST-rapamyc</w:t>
      </w:r>
      <w:r w:rsidR="00035FBA">
        <w:t>in samples differ from t</w:t>
      </w:r>
      <w:r>
        <w:t>he PRE-</w:t>
      </w:r>
      <w:bookmarkStart w:id="0" w:name="_GoBack"/>
      <w:bookmarkEnd w:id="0"/>
      <w:r w:rsidR="00035FBA">
        <w:t>rapamycin samples (for each of the subjects)?</w:t>
      </w:r>
    </w:p>
    <w:p w:rsidR="00035FBA" w:rsidRDefault="00035FBA" w:rsidP="00035FBA">
      <w:pPr>
        <w:spacing w:before="80" w:after="0" w:line="240" w:lineRule="auto"/>
        <w:ind w:left="432" w:hanging="432"/>
      </w:pPr>
      <w:r>
        <w:tab/>
        <w:t xml:space="preserve">b) </w:t>
      </w:r>
      <w:r>
        <w:tab/>
        <w:t>Is there an overall difference between the POST-rapamycin group and the POST-placebo group?</w:t>
      </w:r>
    </w:p>
    <w:p w:rsidR="00035FBA" w:rsidRDefault="00035FBA" w:rsidP="00035FBA">
      <w:pPr>
        <w:spacing w:before="80" w:after="0" w:line="240" w:lineRule="auto"/>
        <w:ind w:left="432" w:hanging="432"/>
      </w:pPr>
      <w:r>
        <w:t>4.</w:t>
      </w:r>
      <w:r>
        <w:tab/>
        <w:t>We do want to look at all of the methylation marks, but initially it may be worth interrogating genes/proteins known to be regulated either by methylation (</w:t>
      </w:r>
      <w:proofErr w:type="spellStart"/>
      <w:r>
        <w:t>DDAH2</w:t>
      </w:r>
      <w:proofErr w:type="spellEnd"/>
      <w:r>
        <w:t>) or by rapamycin (</w:t>
      </w:r>
      <w:proofErr w:type="spellStart"/>
      <w:r>
        <w:t>foxp3</w:t>
      </w:r>
      <w:proofErr w:type="spellEnd"/>
      <w:r>
        <w:t xml:space="preserve">, RAGE, soluble </w:t>
      </w:r>
      <w:proofErr w:type="spellStart"/>
      <w:r>
        <w:t>ICAM1</w:t>
      </w:r>
      <w:proofErr w:type="spellEnd"/>
      <w:r>
        <w:t>).</w:t>
      </w:r>
    </w:p>
    <w:sectPr w:rsidR="00035FBA" w:rsidSect="00130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768"/>
    <w:multiLevelType w:val="hybridMultilevel"/>
    <w:tmpl w:val="7EBA2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039"/>
    <w:multiLevelType w:val="hybridMultilevel"/>
    <w:tmpl w:val="15AA8FC6"/>
    <w:lvl w:ilvl="0" w:tplc="B072733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A1D93"/>
    <w:multiLevelType w:val="hybridMultilevel"/>
    <w:tmpl w:val="C346DF04"/>
    <w:lvl w:ilvl="0" w:tplc="0E763E8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4800"/>
    <w:multiLevelType w:val="hybridMultilevel"/>
    <w:tmpl w:val="950A190C"/>
    <w:lvl w:ilvl="0" w:tplc="B072733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F14E1"/>
    <w:multiLevelType w:val="hybridMultilevel"/>
    <w:tmpl w:val="EAF67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A0DAF"/>
    <w:multiLevelType w:val="multilevel"/>
    <w:tmpl w:val="2798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89"/>
    <w:rsid w:val="00035FBA"/>
    <w:rsid w:val="00130521"/>
    <w:rsid w:val="001B5382"/>
    <w:rsid w:val="001E0B0F"/>
    <w:rsid w:val="0022260B"/>
    <w:rsid w:val="002519DB"/>
    <w:rsid w:val="00273E3C"/>
    <w:rsid w:val="00324089"/>
    <w:rsid w:val="003D65EC"/>
    <w:rsid w:val="00496FDB"/>
    <w:rsid w:val="00526BDF"/>
    <w:rsid w:val="005B4A6A"/>
    <w:rsid w:val="005C43B6"/>
    <w:rsid w:val="005D3BC2"/>
    <w:rsid w:val="00737FDE"/>
    <w:rsid w:val="00790BCA"/>
    <w:rsid w:val="00873283"/>
    <w:rsid w:val="00896B25"/>
    <w:rsid w:val="0093377D"/>
    <w:rsid w:val="00A63E01"/>
    <w:rsid w:val="00A83315"/>
    <w:rsid w:val="00B40C68"/>
    <w:rsid w:val="00B45F3C"/>
    <w:rsid w:val="00C12FA4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16DE"/>
  <w15:chartTrackingRefBased/>
  <w15:docId w15:val="{B8EB80AC-B923-4C8A-8360-32BD05CB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521"/>
    <w:pPr>
      <w:ind w:left="720"/>
      <w:contextualSpacing/>
    </w:pPr>
  </w:style>
  <w:style w:type="table" w:styleId="TableGrid">
    <w:name w:val="Table Grid"/>
    <w:basedOn w:val="TableNormal"/>
    <w:uiPriority w:val="39"/>
    <w:rsid w:val="0089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5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Kraig, Ellen B</dc:creator>
  <cp:keywords/>
  <dc:description/>
  <cp:lastModifiedBy>Kraig, Ellen B</cp:lastModifiedBy>
  <cp:revision>4</cp:revision>
  <cp:lastPrinted>2019-07-24T13:09:00Z</cp:lastPrinted>
  <dcterms:created xsi:type="dcterms:W3CDTF">2019-07-24T13:01:00Z</dcterms:created>
  <dcterms:modified xsi:type="dcterms:W3CDTF">2019-07-24T14:16:00Z</dcterms:modified>
</cp:coreProperties>
</file>